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F" w:rsidRDefault="005F643F" w:rsidP="005F6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97F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Умови </w:t>
      </w:r>
      <w:r w:rsidR="00EE244F">
        <w:rPr>
          <w:rFonts w:ascii="Times New Roman" w:hAnsi="Times New Roman" w:cs="Times New Roman"/>
          <w:b/>
          <w:sz w:val="24"/>
          <w:szCs w:val="24"/>
          <w:lang w:val="uk-UA"/>
        </w:rPr>
        <w:t>участі у</w:t>
      </w:r>
      <w:r w:rsidRPr="00A97F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D10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рейтингов</w:t>
      </w:r>
      <w:r w:rsidR="00EE24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ій</w:t>
      </w:r>
      <w:r w:rsidR="00CD10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програм</w:t>
      </w:r>
      <w:r w:rsidR="00EE24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CD10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«Підприємець року»</w:t>
      </w:r>
    </w:p>
    <w:p w:rsidR="005F643F" w:rsidRDefault="005F643F" w:rsidP="005F64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28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77E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> Учасниками Рейтингової програми можуть бути суб’єкти малого і середнього підприємництва, які: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1) зареєстровані та здійснюють діяльність на території Донецької області в установленому законодавством України порядку;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2) відповідають критеріям віднесення до суб’єктів малого і середнього підприємництва, встановленим частиною третьою статті 55 Господарського кодексу України;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3) на момент подачі заяви на участь у Рейтинговій програмі здійснюють господарську діяльність не менше двох років.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До участі у Рейтинговій програмі залучаються суб’єкти малого і середнього підприємництва без вікових обмежень, за винятком номінації «Молодий підприємець року» (вікове обмеження до 35-ти років).</w:t>
      </w:r>
    </w:p>
    <w:p w:rsidR="00EE244F" w:rsidRDefault="00EE244F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077E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> До участі у Рейтинговій програмі не допускаються суб’єкти малого і середнього підприємництва, які: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1) визнані банкрутами, або стосовно яких порушено справу про банкрутство;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 xml:space="preserve">2) перебувають у стані припинення юридичної особи або підприємницької діяльності фізичної особи 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 xml:space="preserve"> підприємця;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3) подали завідомо недостовірні відомості та документи під час подання документів на участь у Рейтинговій програмі;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4) </w:t>
      </w:r>
      <w:bookmarkStart w:id="0" w:name="_Hlk62824214"/>
      <w:r w:rsidRPr="00CD10FB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зареєстровані в Єдиному реєстрі боржників, </w:t>
      </w:r>
      <w:bookmarkEnd w:id="0"/>
      <w:r w:rsidRPr="00CD10FB">
        <w:rPr>
          <w:rFonts w:ascii="Times New Roman" w:hAnsi="Times New Roman" w:cs="Times New Roman"/>
          <w:sz w:val="24"/>
          <w:szCs w:val="24"/>
          <w:lang w:val="uk-UA"/>
        </w:rPr>
        <w:t>мають заборгованість перед бюджетом, Пенсійним фондом України, фондами загальнообов’язкового державного соціального страхування або мають заборгованість з виплати заробітної плати.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44F"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> Визначення призерів Рейтингової програми здійснюється за такими номінаціями: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1) «Виробництво»;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2) «Сільське господарство та виробництво продуктів харчування»;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3) «Торгівля та послуги»;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4) «HORECA та туризм»;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5) «Жіноче підприємництво»;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6) «Цифрова та електронна трансформація»;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7) «Молодий підприємець року» (вікове обмеження до 35-ти років);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8) «Сімейний бізнес»;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9) «За високий рівень соціальної відповідальності в малому бізнесі»;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10) «За активну підтримку малого бізнесу».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44F">
        <w:rPr>
          <w:rFonts w:ascii="Times New Roman" w:hAnsi="Times New Roman" w:cs="Times New Roman"/>
          <w:b/>
          <w:sz w:val="24"/>
          <w:szCs w:val="24"/>
          <w:lang w:val="uk-UA"/>
        </w:rPr>
        <w:t>4.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> Рейтингова програма проводиться у два етапи: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перший етап – на рівні територіальних громад;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другий етап – на обласному рівні.</w:t>
      </w:r>
    </w:p>
    <w:p w:rsidR="00CD10FB" w:rsidRPr="00CD10FB" w:rsidRDefault="00CD10FB" w:rsidP="001E7F3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44F">
        <w:rPr>
          <w:rFonts w:ascii="Times New Roman" w:hAnsi="Times New Roman" w:cs="Times New Roman"/>
          <w:b/>
          <w:sz w:val="24"/>
          <w:szCs w:val="24"/>
          <w:lang w:val="uk-UA"/>
        </w:rPr>
        <w:t>5.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 xml:space="preserve"> Суб’єкти малого і середнього підприємництва, які бажають взяти участь у  Рейтинговій програмі (далі – учасники (учасниці)), у термін, визначений в оголошенні про Рейтингову програму, подають </w:t>
      </w:r>
      <w:r w:rsidRPr="00EE244F">
        <w:rPr>
          <w:rFonts w:ascii="Times New Roman" w:hAnsi="Times New Roman" w:cs="Times New Roman"/>
          <w:b/>
          <w:sz w:val="24"/>
          <w:szCs w:val="24"/>
          <w:lang w:val="uk-UA"/>
        </w:rPr>
        <w:t>відповідному виконавчому органу ради територіальної громади, структурному підрозділу військово-цивільної адміністрації за місцем провадження учасником (учасницею) господарської діяльності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E244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два примірники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 xml:space="preserve"> таких документів: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 xml:space="preserve">1) заяву на участь у рейтинговій програмі «Підприємець року» за </w:t>
      </w:r>
      <w:r w:rsidR="00EE244F">
        <w:rPr>
          <w:rFonts w:ascii="Times New Roman" w:hAnsi="Times New Roman" w:cs="Times New Roman"/>
          <w:sz w:val="24"/>
          <w:szCs w:val="24"/>
          <w:lang w:val="uk-UA"/>
        </w:rPr>
        <w:t xml:space="preserve">визначеною 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>формою;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 xml:space="preserve"> 2) анкету учасника (учасниці)  рейтингової програми «Підприємець року» за </w:t>
      </w:r>
      <w:r w:rsidR="00EE244F">
        <w:rPr>
          <w:rFonts w:ascii="Times New Roman" w:hAnsi="Times New Roman" w:cs="Times New Roman"/>
          <w:sz w:val="24"/>
          <w:szCs w:val="24"/>
          <w:lang w:val="uk-UA"/>
        </w:rPr>
        <w:t xml:space="preserve">визначеною 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>формою;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3) копію  документу,  що  підтверджує  особу  учасника (учасниці);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0FB">
        <w:rPr>
          <w:rFonts w:ascii="Times New Roman" w:hAnsi="Times New Roman" w:cs="Times New Roman"/>
          <w:sz w:val="24"/>
          <w:szCs w:val="24"/>
          <w:lang w:val="uk-UA"/>
        </w:rPr>
        <w:t>4) копії документів, що підтверджують досягнення учасника (учасниці) у розвитку підприємництва (стратегії розвитку бізнесу, програми підвищення кваліфікації/соціальні програми тощо);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62473714"/>
      <w:r w:rsidRPr="00CD10FB">
        <w:rPr>
          <w:rFonts w:ascii="Times New Roman" w:hAnsi="Times New Roman" w:cs="Times New Roman"/>
          <w:sz w:val="24"/>
          <w:szCs w:val="24"/>
          <w:lang w:val="uk-UA"/>
        </w:rPr>
        <w:t>5) довідки про відсутність простроченої заборгованості зі сплати податків, зборів (інших обов’язкових платежів), внесків до фондів загальнообов’язкового соціального страхування, з виплати заробітної плати на початок місяця, в якому подана заява на участь у Рейтинговій програмі.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bookmarkEnd w:id="1"/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44F">
        <w:rPr>
          <w:rFonts w:ascii="Times New Roman" w:hAnsi="Times New Roman" w:cs="Times New Roman"/>
          <w:b/>
          <w:sz w:val="24"/>
          <w:szCs w:val="24"/>
          <w:lang w:val="uk-UA"/>
        </w:rPr>
        <w:t>6.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 xml:space="preserve"> Усі документи подаються державною мовою. </w:t>
      </w:r>
    </w:p>
    <w:p w:rsid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44F"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r w:rsidRPr="00CD10FB">
        <w:rPr>
          <w:rFonts w:ascii="Times New Roman" w:hAnsi="Times New Roman" w:cs="Times New Roman"/>
          <w:sz w:val="24"/>
          <w:szCs w:val="24"/>
          <w:lang w:val="uk-UA"/>
        </w:rPr>
        <w:t xml:space="preserve"> Другий етап Рейтингової програми проводиться серед учасників (учасниць), які стали призерами першого етапу Рейтингової програми.</w:t>
      </w:r>
    </w:p>
    <w:p w:rsidR="00CD10FB" w:rsidRPr="00CD10FB" w:rsidRDefault="00CD10FB" w:rsidP="00CD10FB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10FB" w:rsidRDefault="00CD10FB" w:rsidP="001E7F31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7F31" w:rsidRPr="009460D6" w:rsidRDefault="001E7F31" w:rsidP="001E7F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7F31" w:rsidRPr="009460D6" w:rsidRDefault="001E7F31" w:rsidP="001E7F31">
      <w:pPr>
        <w:pStyle w:val="a3"/>
        <w:tabs>
          <w:tab w:val="left" w:pos="707"/>
        </w:tabs>
        <w:spacing w:before="0" w:beforeAutospacing="0" w:after="120" w:afterAutospacing="0"/>
        <w:ind w:firstLine="567"/>
        <w:jc w:val="both"/>
        <w:rPr>
          <w:lang w:val="uk-UA"/>
        </w:rPr>
      </w:pPr>
    </w:p>
    <w:p w:rsidR="00A56644" w:rsidRDefault="00A56644" w:rsidP="0005200E">
      <w:pPr>
        <w:pStyle w:val="a3"/>
        <w:tabs>
          <w:tab w:val="left" w:pos="707"/>
        </w:tabs>
        <w:spacing w:before="0" w:beforeAutospacing="0" w:after="0" w:afterAutospacing="0"/>
        <w:ind w:firstLine="720"/>
        <w:jc w:val="both"/>
        <w:rPr>
          <w:lang w:val="uk-UA"/>
        </w:rPr>
      </w:pPr>
    </w:p>
    <w:p w:rsidR="003141DF" w:rsidRPr="00CD10FB" w:rsidRDefault="003141DF" w:rsidP="00DE1C30">
      <w:pPr>
        <w:pStyle w:val="a3"/>
        <w:tabs>
          <w:tab w:val="left" w:pos="707"/>
        </w:tabs>
        <w:spacing w:before="0" w:beforeAutospacing="0" w:after="120" w:afterAutospacing="0"/>
        <w:ind w:firstLine="567"/>
        <w:jc w:val="both"/>
        <w:rPr>
          <w:lang w:val="ru-RU"/>
        </w:rPr>
      </w:pPr>
    </w:p>
    <w:p w:rsidR="00E2166E" w:rsidRDefault="00F77627" w:rsidP="00793EFD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E1C3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Більш детально умови проведення конкурсного відбору прописано </w:t>
      </w:r>
      <w:r w:rsidR="00DE1C30" w:rsidRPr="00DE1C30">
        <w:rPr>
          <w:rFonts w:ascii="Times New Roman" w:hAnsi="Times New Roman" w:cs="Times New Roman"/>
          <w:i/>
          <w:sz w:val="24"/>
          <w:szCs w:val="24"/>
          <w:lang w:val="uk-UA"/>
        </w:rPr>
        <w:t xml:space="preserve">у </w:t>
      </w:r>
      <w:r w:rsidR="00DE1C30" w:rsidRPr="00793EF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Порядку </w:t>
      </w:r>
      <w:r w:rsidR="00EE244F">
        <w:rPr>
          <w:rFonts w:ascii="Times New Roman" w:hAnsi="Times New Roman" w:cs="Times New Roman"/>
          <w:b/>
          <w:i/>
          <w:sz w:val="24"/>
          <w:szCs w:val="24"/>
          <w:lang w:val="uk-UA"/>
        </w:rPr>
        <w:t>проведення рейтингової програми «Підприємець року»</w:t>
      </w:r>
      <w:r w:rsidR="00E2166E" w:rsidRPr="00E2166E">
        <w:rPr>
          <w:rFonts w:ascii="Times New Roman" w:hAnsi="Times New Roman" w:cs="Times New Roman"/>
          <w:b/>
          <w:i/>
          <w:sz w:val="24"/>
          <w:szCs w:val="24"/>
          <w:lang w:val="uk-UA"/>
        </w:rPr>
        <w:t>,</w:t>
      </w:r>
      <w:r w:rsidR="00E2166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E1C30" w:rsidRPr="00DE1C3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затвердженому </w:t>
      </w:r>
      <w:r w:rsidRPr="00DE1C30">
        <w:rPr>
          <w:rFonts w:ascii="Times New Roman" w:hAnsi="Times New Roman" w:cs="Times New Roman"/>
          <w:i/>
          <w:sz w:val="24"/>
          <w:szCs w:val="24"/>
          <w:lang w:val="uk-UA"/>
        </w:rPr>
        <w:t>розпорядження</w:t>
      </w:r>
      <w:r w:rsidR="00DE1C30" w:rsidRPr="00DE1C30">
        <w:rPr>
          <w:rFonts w:ascii="Times New Roman" w:hAnsi="Times New Roman" w:cs="Times New Roman"/>
          <w:i/>
          <w:sz w:val="24"/>
          <w:szCs w:val="24"/>
          <w:lang w:val="uk-UA"/>
        </w:rPr>
        <w:t>м</w:t>
      </w:r>
      <w:r w:rsidRPr="00DE1C3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голови облдержадміністрації, керівника обласної військово-цивільної адміністрації </w:t>
      </w:r>
      <w:r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від</w:t>
      </w:r>
      <w:r w:rsidR="00DE1C30"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 </w:t>
      </w:r>
      <w:r w:rsidR="00EE244F"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20</w:t>
      </w:r>
      <w:r w:rsidR="003141DF"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 w:rsidR="00EE244F"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8</w:t>
      </w:r>
      <w:r w:rsidR="003141DF"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.20</w:t>
      </w:r>
      <w:r w:rsidR="00E2166E"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21</w:t>
      </w:r>
      <w:r w:rsidR="003141DF" w:rsidRPr="002E72A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3141DF"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№ </w:t>
      </w:r>
      <w:r w:rsidR="002E72A6"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829</w:t>
      </w:r>
      <w:r w:rsidR="00222094"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/5-</w:t>
      </w:r>
      <w:r w:rsidR="00E2166E" w:rsidRPr="002E72A6">
        <w:rPr>
          <w:rFonts w:ascii="Times New Roman" w:hAnsi="Times New Roman" w:cs="Times New Roman"/>
          <w:b/>
          <w:i/>
          <w:sz w:val="24"/>
          <w:szCs w:val="24"/>
          <w:lang w:val="uk-UA"/>
        </w:rPr>
        <w:t>21</w:t>
      </w:r>
      <w:r w:rsidR="003141DF" w:rsidRPr="002E72A6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3141D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зареєстрован</w:t>
      </w:r>
      <w:r w:rsidR="00E2166E">
        <w:rPr>
          <w:rFonts w:ascii="Times New Roman" w:hAnsi="Times New Roman" w:cs="Times New Roman"/>
          <w:i/>
          <w:sz w:val="24"/>
          <w:szCs w:val="24"/>
          <w:lang w:val="uk-UA"/>
        </w:rPr>
        <w:t>им</w:t>
      </w:r>
      <w:r w:rsidR="003141D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 </w:t>
      </w:r>
      <w:r w:rsidR="00E2166E">
        <w:rPr>
          <w:rFonts w:ascii="Times New Roman" w:hAnsi="Times New Roman" w:cs="Times New Roman"/>
          <w:i/>
          <w:sz w:val="24"/>
          <w:szCs w:val="24"/>
          <w:lang w:val="uk-UA"/>
        </w:rPr>
        <w:t>Східному міжрегіональному управлінні Міністерства юстиції (</w:t>
      </w:r>
      <w:proofErr w:type="spellStart"/>
      <w:r w:rsidR="00E2166E">
        <w:rPr>
          <w:rFonts w:ascii="Times New Roman" w:hAnsi="Times New Roman" w:cs="Times New Roman"/>
          <w:i/>
          <w:sz w:val="24"/>
          <w:szCs w:val="24"/>
          <w:lang w:val="uk-UA"/>
        </w:rPr>
        <w:t>м.Харків</w:t>
      </w:r>
      <w:proofErr w:type="spellEnd"/>
      <w:r w:rsidR="00E2166E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3141D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E72A6">
        <w:rPr>
          <w:rFonts w:ascii="Times New Roman" w:hAnsi="Times New Roman" w:cs="Times New Roman"/>
          <w:i/>
          <w:sz w:val="24"/>
          <w:szCs w:val="24"/>
          <w:lang w:val="uk-UA"/>
        </w:rPr>
        <w:t>17</w:t>
      </w:r>
      <w:r w:rsidR="003141D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EE244F">
        <w:rPr>
          <w:rFonts w:ascii="Times New Roman" w:hAnsi="Times New Roman" w:cs="Times New Roman"/>
          <w:i/>
          <w:sz w:val="24"/>
          <w:szCs w:val="24"/>
          <w:lang w:val="uk-UA"/>
        </w:rPr>
        <w:t>вересня</w:t>
      </w:r>
      <w:r w:rsidR="003141D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20</w:t>
      </w:r>
      <w:r w:rsidR="00E2166E">
        <w:rPr>
          <w:rFonts w:ascii="Times New Roman" w:hAnsi="Times New Roman" w:cs="Times New Roman"/>
          <w:i/>
          <w:sz w:val="24"/>
          <w:szCs w:val="24"/>
          <w:lang w:val="uk-UA"/>
        </w:rPr>
        <w:t>21</w:t>
      </w:r>
      <w:r w:rsidR="003141D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року за № </w:t>
      </w:r>
      <w:r w:rsidR="002E72A6">
        <w:rPr>
          <w:rFonts w:ascii="Times New Roman" w:hAnsi="Times New Roman" w:cs="Times New Roman"/>
          <w:i/>
          <w:sz w:val="24"/>
          <w:szCs w:val="24"/>
          <w:lang w:val="uk-UA"/>
        </w:rPr>
        <w:t>87/267.</w:t>
      </w:r>
      <w:r w:rsidR="00793EF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F77627" w:rsidRPr="00BF39A9" w:rsidRDefault="00793EFD" w:rsidP="00793EFD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П</w:t>
      </w:r>
      <w:r w:rsidR="0005200E">
        <w:rPr>
          <w:rFonts w:ascii="Times New Roman" w:hAnsi="Times New Roman" w:cs="Times New Roman"/>
          <w:i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рядок розміщен</w:t>
      </w:r>
      <w:r w:rsidR="0005200E">
        <w:rPr>
          <w:rFonts w:ascii="Times New Roman" w:hAnsi="Times New Roman" w:cs="Times New Roman"/>
          <w:i/>
          <w:sz w:val="24"/>
          <w:szCs w:val="24"/>
          <w:lang w:val="uk-UA"/>
        </w:rPr>
        <w:t>ий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 офіційному сайті облдержадміністрації </w:t>
      </w:r>
      <w:hyperlink r:id="rId5" w:history="1">
        <w:r w:rsidR="00E2166E" w:rsidRPr="00B01BB1">
          <w:rPr>
            <w:rStyle w:val="a5"/>
          </w:rPr>
          <w:t>https</w:t>
        </w:r>
        <w:r w:rsidR="00E2166E" w:rsidRPr="00B01BB1">
          <w:rPr>
            <w:rStyle w:val="a5"/>
            <w:lang w:val="uk-UA"/>
          </w:rPr>
          <w:t>://</w:t>
        </w:r>
        <w:r w:rsidR="00E2166E" w:rsidRPr="00B01BB1">
          <w:rPr>
            <w:rStyle w:val="a5"/>
          </w:rPr>
          <w:t>dn</w:t>
        </w:r>
        <w:r w:rsidR="00E2166E" w:rsidRPr="00B01BB1">
          <w:rPr>
            <w:rStyle w:val="a5"/>
            <w:lang w:val="uk-UA"/>
          </w:rPr>
          <w:t>.</w:t>
        </w:r>
        <w:r w:rsidR="00E2166E" w:rsidRPr="00B01BB1">
          <w:rPr>
            <w:rStyle w:val="a5"/>
          </w:rPr>
          <w:t>gov</w:t>
        </w:r>
        <w:r w:rsidR="00E2166E" w:rsidRPr="00B01BB1">
          <w:rPr>
            <w:rStyle w:val="a5"/>
            <w:lang w:val="uk-UA"/>
          </w:rPr>
          <w:t>.</w:t>
        </w:r>
        <w:proofErr w:type="spellStart"/>
        <w:r w:rsidR="00E2166E" w:rsidRPr="00B01BB1">
          <w:rPr>
            <w:rStyle w:val="a5"/>
          </w:rPr>
          <w:t>ua</w:t>
        </w:r>
        <w:proofErr w:type="spellEnd"/>
      </w:hyperlink>
      <w:r w:rsidR="00E47397" w:rsidRPr="00E47397">
        <w:rPr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у розділі </w:t>
      </w:r>
      <w:r w:rsidRPr="00BF39A9">
        <w:rPr>
          <w:rFonts w:ascii="Times New Roman" w:hAnsi="Times New Roman" w:cs="Times New Roman"/>
          <w:b/>
          <w:i/>
          <w:sz w:val="24"/>
          <w:szCs w:val="24"/>
          <w:lang w:val="uk-UA"/>
        </w:rPr>
        <w:t>«</w:t>
      </w:r>
      <w:r w:rsidR="00E47397">
        <w:rPr>
          <w:rFonts w:ascii="Times New Roman" w:hAnsi="Times New Roman" w:cs="Times New Roman"/>
          <w:b/>
          <w:i/>
          <w:sz w:val="24"/>
          <w:szCs w:val="24"/>
          <w:lang w:val="uk-UA"/>
        </w:rPr>
        <w:t>Економіка</w:t>
      </w:r>
      <w:r w:rsidRPr="00BF39A9">
        <w:rPr>
          <w:rFonts w:ascii="Times New Roman" w:hAnsi="Times New Roman" w:cs="Times New Roman"/>
          <w:b/>
          <w:i/>
          <w:sz w:val="24"/>
          <w:szCs w:val="24"/>
          <w:lang w:val="uk-UA"/>
        </w:rPr>
        <w:t>»-«</w:t>
      </w:r>
      <w:r w:rsidR="00E47397">
        <w:rPr>
          <w:rFonts w:ascii="Times New Roman" w:hAnsi="Times New Roman" w:cs="Times New Roman"/>
          <w:b/>
          <w:i/>
          <w:sz w:val="24"/>
          <w:szCs w:val="24"/>
          <w:lang w:val="uk-UA"/>
        </w:rPr>
        <w:t>Малий та середній бізнес</w:t>
      </w:r>
      <w:r w:rsidRPr="00BF39A9">
        <w:rPr>
          <w:rFonts w:ascii="Times New Roman" w:hAnsi="Times New Roman" w:cs="Times New Roman"/>
          <w:b/>
          <w:i/>
          <w:sz w:val="24"/>
          <w:szCs w:val="24"/>
          <w:lang w:val="uk-UA"/>
        </w:rPr>
        <w:t>»</w:t>
      </w:r>
      <w:r w:rsidR="00EE244F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5F643F" w:rsidRPr="00A97F6E" w:rsidRDefault="005F643F" w:rsidP="005F64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51E9" w:rsidRPr="005F643F" w:rsidRDefault="007051E9">
      <w:pPr>
        <w:rPr>
          <w:lang w:val="uk-UA"/>
        </w:rPr>
      </w:pPr>
      <w:bookmarkStart w:id="2" w:name="_GoBack"/>
      <w:bookmarkEnd w:id="2"/>
    </w:p>
    <w:sectPr w:rsidR="007051E9" w:rsidRPr="005F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43F"/>
    <w:rsid w:val="00000D1D"/>
    <w:rsid w:val="000076A7"/>
    <w:rsid w:val="00024435"/>
    <w:rsid w:val="000455A2"/>
    <w:rsid w:val="0005200E"/>
    <w:rsid w:val="00077720"/>
    <w:rsid w:val="00077EB7"/>
    <w:rsid w:val="00082123"/>
    <w:rsid w:val="000A702D"/>
    <w:rsid w:val="000B0CA8"/>
    <w:rsid w:val="000E3E8B"/>
    <w:rsid w:val="00110D5E"/>
    <w:rsid w:val="001139B1"/>
    <w:rsid w:val="001360E9"/>
    <w:rsid w:val="001862B9"/>
    <w:rsid w:val="00191C7A"/>
    <w:rsid w:val="001B009B"/>
    <w:rsid w:val="001B153C"/>
    <w:rsid w:val="001E7F31"/>
    <w:rsid w:val="00206660"/>
    <w:rsid w:val="00222094"/>
    <w:rsid w:val="00222CEA"/>
    <w:rsid w:val="002241B1"/>
    <w:rsid w:val="00227193"/>
    <w:rsid w:val="00232126"/>
    <w:rsid w:val="002338A2"/>
    <w:rsid w:val="002361DC"/>
    <w:rsid w:val="002450BD"/>
    <w:rsid w:val="00247F74"/>
    <w:rsid w:val="002555D2"/>
    <w:rsid w:val="0026399E"/>
    <w:rsid w:val="002752C3"/>
    <w:rsid w:val="00295210"/>
    <w:rsid w:val="002A5D05"/>
    <w:rsid w:val="002C3F93"/>
    <w:rsid w:val="002C5F77"/>
    <w:rsid w:val="002D6C45"/>
    <w:rsid w:val="002E72A6"/>
    <w:rsid w:val="00300A18"/>
    <w:rsid w:val="00304E90"/>
    <w:rsid w:val="003141DF"/>
    <w:rsid w:val="00325FB8"/>
    <w:rsid w:val="00331D40"/>
    <w:rsid w:val="00336265"/>
    <w:rsid w:val="003507B2"/>
    <w:rsid w:val="00354EA4"/>
    <w:rsid w:val="003561BA"/>
    <w:rsid w:val="00357B9E"/>
    <w:rsid w:val="0036098C"/>
    <w:rsid w:val="003729C9"/>
    <w:rsid w:val="00377813"/>
    <w:rsid w:val="003906ED"/>
    <w:rsid w:val="00393207"/>
    <w:rsid w:val="003A0FBC"/>
    <w:rsid w:val="003B015A"/>
    <w:rsid w:val="003B5BDD"/>
    <w:rsid w:val="003C0AE9"/>
    <w:rsid w:val="003D6792"/>
    <w:rsid w:val="003D7A9B"/>
    <w:rsid w:val="003E430F"/>
    <w:rsid w:val="003F51A7"/>
    <w:rsid w:val="00402309"/>
    <w:rsid w:val="00404C35"/>
    <w:rsid w:val="00430ACB"/>
    <w:rsid w:val="004347F1"/>
    <w:rsid w:val="00455694"/>
    <w:rsid w:val="00483CCF"/>
    <w:rsid w:val="0049549D"/>
    <w:rsid w:val="004A181A"/>
    <w:rsid w:val="004A2633"/>
    <w:rsid w:val="004A6925"/>
    <w:rsid w:val="004B0DCB"/>
    <w:rsid w:val="004B7D3A"/>
    <w:rsid w:val="004D62FF"/>
    <w:rsid w:val="004E22E1"/>
    <w:rsid w:val="004F3500"/>
    <w:rsid w:val="004F6BA7"/>
    <w:rsid w:val="005060EB"/>
    <w:rsid w:val="00510864"/>
    <w:rsid w:val="00540D77"/>
    <w:rsid w:val="0054360D"/>
    <w:rsid w:val="00543F7A"/>
    <w:rsid w:val="00545294"/>
    <w:rsid w:val="0055060E"/>
    <w:rsid w:val="00551387"/>
    <w:rsid w:val="00555A4B"/>
    <w:rsid w:val="0056253E"/>
    <w:rsid w:val="00570197"/>
    <w:rsid w:val="00581185"/>
    <w:rsid w:val="00586148"/>
    <w:rsid w:val="005B46C9"/>
    <w:rsid w:val="005C5D66"/>
    <w:rsid w:val="005D17EB"/>
    <w:rsid w:val="005E51AA"/>
    <w:rsid w:val="005F5DD3"/>
    <w:rsid w:val="005F643F"/>
    <w:rsid w:val="00607D51"/>
    <w:rsid w:val="00616EF0"/>
    <w:rsid w:val="006206BA"/>
    <w:rsid w:val="00626B41"/>
    <w:rsid w:val="006646B3"/>
    <w:rsid w:val="00676E0F"/>
    <w:rsid w:val="006A3CF9"/>
    <w:rsid w:val="006B7DA7"/>
    <w:rsid w:val="006C6BA1"/>
    <w:rsid w:val="006F402C"/>
    <w:rsid w:val="006F7995"/>
    <w:rsid w:val="00701AF7"/>
    <w:rsid w:val="007051E9"/>
    <w:rsid w:val="007314BF"/>
    <w:rsid w:val="007409A1"/>
    <w:rsid w:val="00741A05"/>
    <w:rsid w:val="0074203C"/>
    <w:rsid w:val="0074438D"/>
    <w:rsid w:val="00750C9E"/>
    <w:rsid w:val="007616C9"/>
    <w:rsid w:val="0076643E"/>
    <w:rsid w:val="007846CE"/>
    <w:rsid w:val="00785D8F"/>
    <w:rsid w:val="0079315D"/>
    <w:rsid w:val="00793EFD"/>
    <w:rsid w:val="00794603"/>
    <w:rsid w:val="007C246A"/>
    <w:rsid w:val="007E4490"/>
    <w:rsid w:val="0081194D"/>
    <w:rsid w:val="0081272D"/>
    <w:rsid w:val="00813ABC"/>
    <w:rsid w:val="0082289D"/>
    <w:rsid w:val="00847289"/>
    <w:rsid w:val="00852C4D"/>
    <w:rsid w:val="008B233D"/>
    <w:rsid w:val="008E46E0"/>
    <w:rsid w:val="008E76AB"/>
    <w:rsid w:val="008F027A"/>
    <w:rsid w:val="00914C80"/>
    <w:rsid w:val="0092798F"/>
    <w:rsid w:val="00936879"/>
    <w:rsid w:val="009460D6"/>
    <w:rsid w:val="0094683E"/>
    <w:rsid w:val="00953E08"/>
    <w:rsid w:val="0096462D"/>
    <w:rsid w:val="00964B5F"/>
    <w:rsid w:val="00977766"/>
    <w:rsid w:val="009849CC"/>
    <w:rsid w:val="00990AB7"/>
    <w:rsid w:val="009917A6"/>
    <w:rsid w:val="009B1844"/>
    <w:rsid w:val="009C0544"/>
    <w:rsid w:val="009C35C0"/>
    <w:rsid w:val="009D0A03"/>
    <w:rsid w:val="009D2026"/>
    <w:rsid w:val="009E2145"/>
    <w:rsid w:val="009F2CC6"/>
    <w:rsid w:val="00A01A94"/>
    <w:rsid w:val="00A04FFE"/>
    <w:rsid w:val="00A0608E"/>
    <w:rsid w:val="00A139CF"/>
    <w:rsid w:val="00A344FA"/>
    <w:rsid w:val="00A36DA5"/>
    <w:rsid w:val="00A42207"/>
    <w:rsid w:val="00A56644"/>
    <w:rsid w:val="00A5748C"/>
    <w:rsid w:val="00A660B9"/>
    <w:rsid w:val="00A74332"/>
    <w:rsid w:val="00A75F7F"/>
    <w:rsid w:val="00A8698B"/>
    <w:rsid w:val="00A9077E"/>
    <w:rsid w:val="00A911D4"/>
    <w:rsid w:val="00AA7C43"/>
    <w:rsid w:val="00AC30D0"/>
    <w:rsid w:val="00AD590F"/>
    <w:rsid w:val="00AD7EC2"/>
    <w:rsid w:val="00AE6F40"/>
    <w:rsid w:val="00B003EF"/>
    <w:rsid w:val="00B00635"/>
    <w:rsid w:val="00B07288"/>
    <w:rsid w:val="00B07D8A"/>
    <w:rsid w:val="00B128EA"/>
    <w:rsid w:val="00B22A8F"/>
    <w:rsid w:val="00B22C16"/>
    <w:rsid w:val="00B3488E"/>
    <w:rsid w:val="00B4068D"/>
    <w:rsid w:val="00B47FE1"/>
    <w:rsid w:val="00B964EB"/>
    <w:rsid w:val="00BC3130"/>
    <w:rsid w:val="00BD3748"/>
    <w:rsid w:val="00BF39A9"/>
    <w:rsid w:val="00C05CAD"/>
    <w:rsid w:val="00C136BC"/>
    <w:rsid w:val="00C30CB4"/>
    <w:rsid w:val="00C37A4C"/>
    <w:rsid w:val="00C54346"/>
    <w:rsid w:val="00C6200B"/>
    <w:rsid w:val="00C62C7D"/>
    <w:rsid w:val="00C76F37"/>
    <w:rsid w:val="00C7718A"/>
    <w:rsid w:val="00CA31F1"/>
    <w:rsid w:val="00CB3BE9"/>
    <w:rsid w:val="00CB4E31"/>
    <w:rsid w:val="00CB5BA4"/>
    <w:rsid w:val="00CC0390"/>
    <w:rsid w:val="00CC1F33"/>
    <w:rsid w:val="00CD10FB"/>
    <w:rsid w:val="00CE17C4"/>
    <w:rsid w:val="00CF0637"/>
    <w:rsid w:val="00D02BA4"/>
    <w:rsid w:val="00D170B5"/>
    <w:rsid w:val="00D303F9"/>
    <w:rsid w:val="00D43ADB"/>
    <w:rsid w:val="00D5156E"/>
    <w:rsid w:val="00D54752"/>
    <w:rsid w:val="00D70BDF"/>
    <w:rsid w:val="00D7698A"/>
    <w:rsid w:val="00D812E6"/>
    <w:rsid w:val="00DA2AC5"/>
    <w:rsid w:val="00DB69F5"/>
    <w:rsid w:val="00DE1C30"/>
    <w:rsid w:val="00DE46C0"/>
    <w:rsid w:val="00E040F2"/>
    <w:rsid w:val="00E2166E"/>
    <w:rsid w:val="00E33322"/>
    <w:rsid w:val="00E36129"/>
    <w:rsid w:val="00E47397"/>
    <w:rsid w:val="00E65DF6"/>
    <w:rsid w:val="00E85734"/>
    <w:rsid w:val="00EB196E"/>
    <w:rsid w:val="00ED52F9"/>
    <w:rsid w:val="00EE244F"/>
    <w:rsid w:val="00EF3DB0"/>
    <w:rsid w:val="00F01CC4"/>
    <w:rsid w:val="00F15421"/>
    <w:rsid w:val="00F17490"/>
    <w:rsid w:val="00F46851"/>
    <w:rsid w:val="00F5135E"/>
    <w:rsid w:val="00F559DB"/>
    <w:rsid w:val="00F56A4C"/>
    <w:rsid w:val="00F71240"/>
    <w:rsid w:val="00F77627"/>
    <w:rsid w:val="00F87E05"/>
    <w:rsid w:val="00F93FFD"/>
    <w:rsid w:val="00FA04E0"/>
    <w:rsid w:val="00FB36B6"/>
    <w:rsid w:val="00FC4190"/>
    <w:rsid w:val="00FC5224"/>
    <w:rsid w:val="00FF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C880"/>
  <w15:docId w15:val="{C78A1665-E0F2-495B-99C9-6213A58D0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6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5F643F"/>
  </w:style>
  <w:style w:type="paragraph" w:styleId="a3">
    <w:name w:val="Body Text"/>
    <w:basedOn w:val="a"/>
    <w:link w:val="a4"/>
    <w:rsid w:val="00F77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F776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Hyperlink"/>
    <w:basedOn w:val="a0"/>
    <w:uiPriority w:val="99"/>
    <w:unhideWhenUsed/>
    <w:rsid w:val="00E47397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E216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n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11BA-74EA-4968-8EE4-B4915A0EF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Svetlana Karagodova</cp:lastModifiedBy>
  <cp:revision>4</cp:revision>
  <dcterms:created xsi:type="dcterms:W3CDTF">2021-08-19T12:01:00Z</dcterms:created>
  <dcterms:modified xsi:type="dcterms:W3CDTF">2021-09-29T07:01:00Z</dcterms:modified>
</cp:coreProperties>
</file>